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A1A" w14:textId="77777777"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DCD7E5" wp14:editId="665345E1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42D04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14:paraId="663FA806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1FAF" w14:textId="77777777"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C475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LsMA&#10;AADcAAAADwAAAGRycy9kb3ducmV2LnhtbERP22rCQBB9L/gPywi+1Y1iU4muEgRB0Ra8gD4O2TEJ&#10;ZmdDdo3p37uFQt/mcK4zX3amEi01rrSsYDSMQBBnVpecKzif1u9TEM4ja6wsk4IfcrBc9N7mmGj7&#10;5AO1R5+LEMIuQQWF93UipcsKMuiGtiYO3M02Bn2ATS51g88Qbio5jqJYGiw5NBRY06qg7H58GAWY&#10;x+3X9bOcbA/rS7rfpt+j3YOUGvS7dAbCU+f/xX/ujQ7z4w/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hLsMAAADcAAAADwAAAAAAAAAAAAAAAACYAgAAZHJzL2Rv&#10;d25yZXYueG1sUEsFBgAAAAAEAAQA9QAAAIgDAAAAAA==&#10;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v7cMA&#10;AADcAAAADwAAAGRycy9kb3ducmV2LnhtbERPS2vCQBC+F/oflhF6qxttSSW6Sqn0AZ58IB7H7JjE&#10;ZmdDdqrx37uC0Nt8fM+ZzDpXqxO1ofJsYNBPQBHn3lZcGNisP59HoIIgW6w9k4ELBZhNHx8mmFl/&#10;5iWdVlKoGMIhQwOlSJNpHfKSHIa+b4gjd/CtQ4mwLbRt8RzDXa2HSZJqhxXHhhIb+igp/139OQPH&#10;/eV7uAnzxVFeXw5r2b7t5l97Y5563fsYlFAn/+K7+8fG+WkK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v7cMAAADcAAAADwAAAAAAAAAAAAAAAACYAgAAZHJzL2Rv&#10;d25yZXYueG1sUEsFBgAAAAAEAAQA9QAAAIgDAAAAAA==&#10;" filled="f" stroked="f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14:paraId="0666F418" w14:textId="356EAE5D" w:rsidR="00950084" w:rsidRPr="00DE0ED7" w:rsidRDefault="00950084" w:rsidP="00950084">
      <w:pPr>
        <w:spacing w:afterLines="50" w:after="180" w:line="0" w:lineRule="atLeast"/>
        <w:ind w:rightChars="-34" w:right="-82"/>
        <w:rPr>
          <w:rFonts w:ascii="Times New Roman" w:hAnsi="Times New Roman"/>
          <w:b/>
          <w:bCs/>
          <w:sz w:val="28"/>
          <w:szCs w:val="28"/>
        </w:rPr>
      </w:pPr>
      <w:r w:rsidRPr="00DE0ED7">
        <w:rPr>
          <w:rFonts w:ascii="Times New Roman" w:hAnsi="Times New Roman"/>
          <w:sz w:val="28"/>
          <w:szCs w:val="28"/>
        </w:rPr>
        <w:t>11</w:t>
      </w:r>
      <w:r w:rsidR="00285F10">
        <w:rPr>
          <w:rFonts w:ascii="Times New Roman" w:hAnsi="Times New Roman" w:hint="eastAsia"/>
          <w:sz w:val="28"/>
          <w:szCs w:val="28"/>
        </w:rPr>
        <w:t>2</w:t>
      </w:r>
      <w:r w:rsidRPr="00DE0ED7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DE0ED7">
        <w:rPr>
          <w:rFonts w:ascii="Times New Roman" w:hAnsi="Times New Roman"/>
          <w:b/>
          <w:bCs/>
          <w:sz w:val="28"/>
          <w:szCs w:val="28"/>
        </w:rPr>
        <w:t>甄審</w:t>
      </w:r>
      <w:r w:rsidRPr="00DE0ED7">
        <w:rPr>
          <w:rFonts w:ascii="Times New Roman" w:hAnsi="Times New Roman"/>
          <w:sz w:val="28"/>
          <w:szCs w:val="28"/>
        </w:rPr>
        <w:t>資格審查申請表</w:t>
      </w:r>
    </w:p>
    <w:p w14:paraId="36AEFEE2" w14:textId="77777777"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14:paraId="492A9A6D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67C" w14:textId="77777777"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20B5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464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9B7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AED9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8B9C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BCD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726" w14:textId="77777777" w:rsidR="00950084" w:rsidRPr="002E5828" w:rsidRDefault="00950084" w:rsidP="00BE3F7D">
            <w:pPr>
              <w:jc w:val="center"/>
            </w:pPr>
          </w:p>
        </w:tc>
      </w:tr>
      <w:tr w:rsidR="00950084" w:rsidRPr="002E5828" w14:paraId="04341520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73178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86F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2AE44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831F06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6B9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A6A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25D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BAD" w14:textId="77777777"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14:paraId="75360A08" w14:textId="77777777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7F7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98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1CF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18C" w14:textId="77777777"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45A20F6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14:paraId="19002301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2BBB69" w14:textId="77777777"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133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B5C" w14:textId="77777777"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295ACF9A" w14:textId="77777777"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EFF" w14:textId="77777777"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B05" w14:textId="77777777"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14:paraId="27BC2404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4B9C14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661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0C48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637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4094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66030D6B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BE7468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A82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E976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4B5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C2B8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5B5CCF30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26B663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8C0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DDA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E58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7A5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0529D1EB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855402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95F6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950084" w:rsidRPr="002E5828" w14:paraId="19D479F9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66C5CA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0AB" w14:textId="77777777"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14:paraId="3B8C8B9A" w14:textId="77777777"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14:paraId="12BA0EBE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5EF" w14:textId="77777777"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2872" w14:textId="77777777"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737" w14:textId="77777777"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06D446A0" w14:textId="77777777"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14:paraId="3636035C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1310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14:paraId="7AF7BB52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BC340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1.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EE5E7F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2.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51ABE55C" w14:textId="77777777"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3.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二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或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三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Pr="00451462">
              <w:rPr>
                <w:rFonts w:ascii="Times New Roman" w:hAnsi="Times New Roman"/>
                <w:sz w:val="18"/>
                <w:szCs w:val="18"/>
              </w:rPr>
              <w:t>…</w:t>
            </w:r>
            <w:r w:rsidR="00451462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CF3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4A3D48AD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2C19F5C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950084" w:rsidRPr="002E5828" w14:paraId="298A284D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30AE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14:paraId="13ABB280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E871" w14:textId="4A97919B" w:rsidR="00DE0ED7" w:rsidRPr="00BD1217" w:rsidRDefault="00285F10" w:rsidP="00DE0ED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DE0ED7" w:rsidRPr="00BD1217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</w:t>
            </w:r>
            <w:r w:rsidR="00DE0ED7" w:rsidRPr="00BD1217">
              <w:rPr>
                <w:rFonts w:hint="eastAsia"/>
                <w:sz w:val="22"/>
                <w:szCs w:val="22"/>
              </w:rPr>
              <w:t>，運動種類：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DE0ED7" w:rsidRPr="00BD1217">
              <w:rPr>
                <w:rFonts w:hint="eastAsia"/>
                <w:sz w:val="22"/>
                <w:szCs w:val="22"/>
              </w:rPr>
              <w:t>，</w:t>
            </w:r>
          </w:p>
          <w:p w14:paraId="063A020F" w14:textId="77FE19D6" w:rsidR="00DE0ED7" w:rsidRPr="00BD1217" w:rsidRDefault="00DE0ED7" w:rsidP="00DE0ED7">
            <w:pPr>
              <w:spacing w:line="360" w:lineRule="exact"/>
              <w:ind w:leftChars="1" w:left="1199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14:paraId="7A6DA61A" w14:textId="6AED4900" w:rsidR="00DE0ED7" w:rsidRPr="00BD1217" w:rsidRDefault="00DE0ED7" w:rsidP="00DE0ED7">
            <w:pPr>
              <w:spacing w:line="36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B8A3D89" w14:textId="045F17C4" w:rsidR="00DE0ED7" w:rsidRPr="00BD1217" w:rsidRDefault="00DE0ED7" w:rsidP="00285F10">
            <w:pPr>
              <w:spacing w:line="240" w:lineRule="exact"/>
              <w:rPr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sz w:val="22"/>
                <w:szCs w:val="22"/>
              </w:rPr>
              <w:t>。</w:t>
            </w:r>
          </w:p>
          <w:p w14:paraId="6167A7FB" w14:textId="77777777"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60A421A5" w14:textId="77777777"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14:paraId="7BFECD8F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BA022" w14:textId="77777777" w:rsidR="00950084" w:rsidRPr="00DE0ED7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0ED7">
              <w:rPr>
                <w:rFonts w:ascii="Times New Roman" w:hAnsi="Times New Roman"/>
                <w:b/>
                <w:sz w:val="40"/>
                <w:szCs w:val="40"/>
              </w:rPr>
              <w:t>黏貼</w:t>
            </w:r>
            <w:r w:rsidRPr="00DE0ED7">
              <w:rPr>
                <w:rFonts w:ascii="Times New Roman" w:hAnsi="Times New Roman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6B04B4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2A04AC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1A608E08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05357A10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987148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63EBD35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6FED836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05D5F403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14:paraId="4FB20F91" w14:textId="77777777" w:rsidTr="00950084">
        <w:trPr>
          <w:cantSplit/>
          <w:trHeight w:hRule="exact" w:val="120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0E92C" w14:textId="77777777" w:rsidR="00950084" w:rsidRPr="00DE0ED7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※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7E9E317F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1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14:paraId="15DDC05D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2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14:paraId="7729608F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3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096A57AC" w14:textId="77777777" w:rsidR="00950084" w:rsidRPr="00DE0ED7" w:rsidRDefault="00950084" w:rsidP="00BE3F7D">
            <w:pPr>
              <w:spacing w:line="200" w:lineRule="exact"/>
              <w:rPr>
                <w:rFonts w:ascii="Times New Roman" w:hAnsi="Times New Roman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4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14:paraId="7D0BFC59" w14:textId="77777777" w:rsidR="005D16B2" w:rsidRDefault="005D16B2" w:rsidP="00950084">
      <w:pPr>
        <w:spacing w:line="20" w:lineRule="exact"/>
      </w:pPr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5D43" w14:textId="77777777" w:rsidR="00CB4024" w:rsidRDefault="00CB4024" w:rsidP="00DE0ED7">
      <w:r>
        <w:separator/>
      </w:r>
    </w:p>
  </w:endnote>
  <w:endnote w:type="continuationSeparator" w:id="0">
    <w:p w14:paraId="752F11E9" w14:textId="77777777" w:rsidR="00CB4024" w:rsidRDefault="00CB4024" w:rsidP="00D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D18E" w14:textId="77777777" w:rsidR="00CB4024" w:rsidRDefault="00CB4024" w:rsidP="00DE0ED7">
      <w:r>
        <w:separator/>
      </w:r>
    </w:p>
  </w:footnote>
  <w:footnote w:type="continuationSeparator" w:id="0">
    <w:p w14:paraId="3E50DF10" w14:textId="77777777" w:rsidR="00CB4024" w:rsidRDefault="00CB4024" w:rsidP="00DE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1C5D01"/>
    <w:rsid w:val="0024654A"/>
    <w:rsid w:val="00285F10"/>
    <w:rsid w:val="003C58E7"/>
    <w:rsid w:val="00451462"/>
    <w:rsid w:val="005D16B2"/>
    <w:rsid w:val="00950084"/>
    <w:rsid w:val="00B202C0"/>
    <w:rsid w:val="00B64C0A"/>
    <w:rsid w:val="00CB4024"/>
    <w:rsid w:val="00D83E38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A0F7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7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7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613</Words>
  <Characters>725</Characters>
  <Application>Microsoft Office Word</Application>
  <DocSecurity>0</DocSecurity>
  <Lines>103</Lines>
  <Paragraphs>121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5</cp:revision>
  <dcterms:created xsi:type="dcterms:W3CDTF">2021-02-04T07:58:00Z</dcterms:created>
  <dcterms:modified xsi:type="dcterms:W3CDTF">2023-01-31T02:07:00Z</dcterms:modified>
</cp:coreProperties>
</file>